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1A9DE" w14:textId="137B2CAB" w:rsidR="00D2621F" w:rsidRDefault="008C1B64" w:rsidP="008C1B64">
      <w:pPr>
        <w:bidi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علائم :</w:t>
      </w:r>
    </w:p>
    <w:p w14:paraId="565FAACA" w14:textId="75464DBB" w:rsidR="008C1B64" w:rsidRDefault="008C1B64" w:rsidP="008C1B64">
      <w:pPr>
        <w:pStyle w:val="ListParagraph"/>
        <w:numPr>
          <w:ilvl w:val="0"/>
          <w:numId w:val="1"/>
        </w:numPr>
        <w:bidi/>
        <w:jc w:val="both"/>
        <w:rPr>
          <w:sz w:val="44"/>
          <w:szCs w:val="44"/>
          <w:lang w:bidi="fa-IR"/>
        </w:rPr>
      </w:pPr>
      <w:r>
        <w:rPr>
          <w:rFonts w:hint="cs"/>
          <w:sz w:val="44"/>
          <w:szCs w:val="44"/>
          <w:rtl/>
          <w:lang w:bidi="fa-IR"/>
        </w:rPr>
        <w:t>آیا در برنامه سرطان دهانه رحم علائم سه گانه( خونریزی غیرطبیعی واژینال، ترشحات بد بو، درد هنگام نزدیکی) ...</w:t>
      </w:r>
    </w:p>
    <w:p w14:paraId="2520F3AD" w14:textId="420938F0" w:rsidR="008C1B64" w:rsidRDefault="008C1B64" w:rsidP="008C1B64">
      <w:pPr>
        <w:pStyle w:val="ListParagraph"/>
        <w:numPr>
          <w:ilvl w:val="0"/>
          <w:numId w:val="1"/>
        </w:numPr>
        <w:bidi/>
        <w:jc w:val="both"/>
        <w:rPr>
          <w:sz w:val="44"/>
          <w:szCs w:val="44"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سوابق پزشکی ( سرطان و ضایعات </w:t>
      </w:r>
      <w:r w:rsidR="00701613">
        <w:rPr>
          <w:rFonts w:hint="cs"/>
          <w:sz w:val="44"/>
          <w:szCs w:val="44"/>
          <w:rtl/>
          <w:lang w:bidi="fa-IR"/>
        </w:rPr>
        <w:t xml:space="preserve">پیش </w:t>
      </w:r>
      <w:r>
        <w:rPr>
          <w:rFonts w:hint="cs"/>
          <w:sz w:val="44"/>
          <w:szCs w:val="44"/>
          <w:rtl/>
          <w:lang w:bidi="fa-IR"/>
        </w:rPr>
        <w:t xml:space="preserve">بدخیم، عوامل خطر مرتبط </w:t>
      </w:r>
      <w:r>
        <w:rPr>
          <w:sz w:val="44"/>
          <w:szCs w:val="44"/>
          <w:lang w:bidi="fa-IR"/>
        </w:rPr>
        <w:t xml:space="preserve">(HPV) </w:t>
      </w:r>
      <w:r>
        <w:rPr>
          <w:rFonts w:hint="cs"/>
          <w:sz w:val="44"/>
          <w:szCs w:val="44"/>
          <w:rtl/>
          <w:lang w:bidi="fa-IR"/>
        </w:rPr>
        <w:t xml:space="preserve"> و تشخیص های ...) و نیاز به غربالگری </w:t>
      </w:r>
      <w:r>
        <w:rPr>
          <w:sz w:val="44"/>
          <w:szCs w:val="44"/>
          <w:lang w:bidi="fa-IR"/>
        </w:rPr>
        <w:t>HPV</w:t>
      </w:r>
      <w:r>
        <w:rPr>
          <w:rFonts w:hint="cs"/>
          <w:sz w:val="44"/>
          <w:szCs w:val="44"/>
          <w:rtl/>
          <w:lang w:bidi="fa-IR"/>
        </w:rPr>
        <w:t xml:space="preserve"> ( گذشت بیش از سه سال از اولین تماس جنسی ، گذشت 1 سال از پاپ اسمیر و 10 سال از </w:t>
      </w:r>
      <w:r>
        <w:rPr>
          <w:sz w:val="44"/>
          <w:szCs w:val="44"/>
          <w:lang w:bidi="fa-IR"/>
        </w:rPr>
        <w:t>HPV</w:t>
      </w:r>
      <w:r>
        <w:rPr>
          <w:rFonts w:hint="cs"/>
          <w:sz w:val="44"/>
          <w:szCs w:val="44"/>
          <w:rtl/>
          <w:lang w:bidi="fa-IR"/>
        </w:rPr>
        <w:t xml:space="preserve"> قبلی ، قرار گرفتن در گروه سنی 30-49 سال) را دارد.</w:t>
      </w:r>
    </w:p>
    <w:p w14:paraId="2DEDFFBB" w14:textId="75A8DF62" w:rsidR="008C1B64" w:rsidRDefault="008C1B64" w:rsidP="008C1B64">
      <w:pPr>
        <w:pStyle w:val="ListParagraph"/>
        <w:numPr>
          <w:ilvl w:val="0"/>
          <w:numId w:val="1"/>
        </w:numPr>
        <w:bidi/>
        <w:jc w:val="both"/>
        <w:rPr>
          <w:sz w:val="44"/>
          <w:szCs w:val="44"/>
          <w:lang w:bidi="fa-IR"/>
        </w:rPr>
      </w:pPr>
      <w:r>
        <w:rPr>
          <w:rFonts w:hint="cs"/>
          <w:sz w:val="44"/>
          <w:szCs w:val="44"/>
          <w:rtl/>
          <w:lang w:bidi="fa-IR"/>
        </w:rPr>
        <w:t>وظایف ماما به منظور تشخیص زودهنگام سرطان دهانه رحم چیست؟ (شرح حال دقیق و ارزیابی علائم بالینی ، گرفتن سوابق فرد و در صورت نیاز معاینه بالینی دهانه رحم)</w:t>
      </w:r>
    </w:p>
    <w:p w14:paraId="6A8EA983" w14:textId="22E5BEDC" w:rsidR="008C1B64" w:rsidRDefault="008C1B64" w:rsidP="008C1B64">
      <w:pPr>
        <w:pStyle w:val="ListParagraph"/>
        <w:numPr>
          <w:ilvl w:val="0"/>
          <w:numId w:val="1"/>
        </w:numPr>
        <w:bidi/>
        <w:jc w:val="both"/>
        <w:rPr>
          <w:sz w:val="44"/>
          <w:szCs w:val="44"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ارزیابی اولیه بیمار توسط ماما مطابق چه مواردی است؟ ( شرح حال و علائم سرطان، سوابق ... یا ضایعات </w:t>
      </w:r>
      <w:r w:rsidR="00701613">
        <w:rPr>
          <w:rFonts w:hint="cs"/>
          <w:sz w:val="44"/>
          <w:szCs w:val="44"/>
          <w:rtl/>
          <w:lang w:bidi="fa-IR"/>
        </w:rPr>
        <w:t>پیش</w:t>
      </w:r>
      <w:r>
        <w:rPr>
          <w:rFonts w:hint="cs"/>
          <w:sz w:val="44"/>
          <w:szCs w:val="44"/>
          <w:rtl/>
          <w:lang w:bidi="fa-IR"/>
        </w:rPr>
        <w:t xml:space="preserve"> بدخیم سرویکس ، شرایط غربالگری </w:t>
      </w:r>
      <w:r>
        <w:rPr>
          <w:sz w:val="44"/>
          <w:szCs w:val="44"/>
          <w:lang w:bidi="fa-IR"/>
        </w:rPr>
        <w:t>HPV</w:t>
      </w:r>
      <w:r>
        <w:rPr>
          <w:rFonts w:hint="cs"/>
          <w:sz w:val="44"/>
          <w:szCs w:val="44"/>
          <w:rtl/>
          <w:lang w:bidi="fa-IR"/>
        </w:rPr>
        <w:t>)</w:t>
      </w:r>
    </w:p>
    <w:p w14:paraId="7970084F" w14:textId="424E739A" w:rsidR="008C1B64" w:rsidRDefault="00701613" w:rsidP="008C1B64">
      <w:pPr>
        <w:pStyle w:val="ListParagraph"/>
        <w:numPr>
          <w:ilvl w:val="0"/>
          <w:numId w:val="1"/>
        </w:numPr>
        <w:bidi/>
        <w:jc w:val="both"/>
        <w:rPr>
          <w:sz w:val="44"/>
          <w:szCs w:val="44"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زنان واجد شرایط غربالگری </w:t>
      </w:r>
      <w:r>
        <w:rPr>
          <w:sz w:val="44"/>
          <w:szCs w:val="44"/>
          <w:lang w:bidi="fa-IR"/>
        </w:rPr>
        <w:t>HPV</w:t>
      </w:r>
      <w:r>
        <w:rPr>
          <w:rFonts w:hint="cs"/>
          <w:sz w:val="44"/>
          <w:szCs w:val="44"/>
          <w:rtl/>
          <w:lang w:bidi="fa-IR"/>
        </w:rPr>
        <w:t xml:space="preserve"> چه کسانی هستند؟ (سن 30-49 ، حداقل سه سال از رابطه جنسی آنها گذشته است ، تست پاپ اسمیر انجام نداده یا از نتیجه آن یکسال گذشته است ، </w:t>
      </w:r>
      <w:r>
        <w:rPr>
          <w:sz w:val="44"/>
          <w:szCs w:val="44"/>
          <w:lang w:bidi="fa-IR"/>
        </w:rPr>
        <w:t>HPV</w:t>
      </w:r>
      <w:r>
        <w:rPr>
          <w:rFonts w:hint="cs"/>
          <w:sz w:val="44"/>
          <w:szCs w:val="44"/>
          <w:rtl/>
          <w:lang w:bidi="fa-IR"/>
        </w:rPr>
        <w:t xml:space="preserve"> انجام نداده یا 10 سال از غربالگری </w:t>
      </w:r>
      <w:r>
        <w:rPr>
          <w:sz w:val="44"/>
          <w:szCs w:val="44"/>
          <w:lang w:bidi="fa-IR"/>
        </w:rPr>
        <w:t>HPV</w:t>
      </w:r>
      <w:r>
        <w:rPr>
          <w:rFonts w:hint="cs"/>
          <w:sz w:val="44"/>
          <w:szCs w:val="44"/>
          <w:rtl/>
          <w:lang w:bidi="fa-IR"/>
        </w:rPr>
        <w:t xml:space="preserve"> آنها گذشته باشد. </w:t>
      </w:r>
    </w:p>
    <w:p w14:paraId="56B5AB0B" w14:textId="218447DB" w:rsidR="00701613" w:rsidRDefault="00701613" w:rsidP="00701613">
      <w:pPr>
        <w:pStyle w:val="ListParagraph"/>
        <w:numPr>
          <w:ilvl w:val="0"/>
          <w:numId w:val="1"/>
        </w:numPr>
        <w:bidi/>
        <w:jc w:val="both"/>
        <w:rPr>
          <w:sz w:val="44"/>
          <w:szCs w:val="44"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چه کسانی برای کولونوسکوپی ارجاع می شوند؟ ( فردی که یکی از علائم سه گانه را به همراه یکی از این موارد دارد: </w:t>
      </w:r>
    </w:p>
    <w:p w14:paraId="6AC5580D" w14:textId="0B378193" w:rsidR="00701613" w:rsidRDefault="00701613" w:rsidP="0070161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lastRenderedPageBreak/>
        <w:t xml:space="preserve">الف. سابقه سرطان با ضایعات پیش بدخیم سرویکس </w:t>
      </w:r>
    </w:p>
    <w:p w14:paraId="6B72940E" w14:textId="4E44DDBD" w:rsidR="00701613" w:rsidRDefault="00701613" w:rsidP="0070161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ب. توده شکمی در معاینه زخم یا برجستگی در معاینه سرویکس </w:t>
      </w:r>
    </w:p>
    <w:p w14:paraId="42FB7DE4" w14:textId="45DF5644" w:rsidR="00701613" w:rsidRDefault="00701613" w:rsidP="0070161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ج. نظر متخصص در تشخیص های افتراقی </w:t>
      </w:r>
    </w:p>
    <w:p w14:paraId="23FD4DF0" w14:textId="73BDDEFB" w:rsidR="00701613" w:rsidRDefault="00701613" w:rsidP="0070161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7. پیگیری های مهم سرطان سرویکس کدام هستند؟</w:t>
      </w:r>
    </w:p>
    <w:p w14:paraId="56203DD7" w14:textId="0673F68D" w:rsidR="00701613" w:rsidRDefault="00701613" w:rsidP="00701613">
      <w:pPr>
        <w:bidi/>
        <w:ind w:left="360"/>
        <w:jc w:val="both"/>
        <w:rPr>
          <w:sz w:val="44"/>
          <w:szCs w:val="44"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الف. دریافت بازخورد ویزیت پزشک متخصص زنان </w:t>
      </w:r>
    </w:p>
    <w:p w14:paraId="29C63EEA" w14:textId="1A6209D8" w:rsidR="00701613" w:rsidRDefault="00701613" w:rsidP="0070161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ب. دریافت بازخورد نتایج کولونوسکوپی </w:t>
      </w:r>
    </w:p>
    <w:p w14:paraId="3E206E53" w14:textId="3F1FB448" w:rsidR="00701613" w:rsidRDefault="00701613" w:rsidP="0070161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ج.دریافت نتایج آزمایش غربالگری </w:t>
      </w:r>
      <w:r>
        <w:rPr>
          <w:sz w:val="44"/>
          <w:szCs w:val="44"/>
          <w:lang w:bidi="fa-IR"/>
        </w:rPr>
        <w:t>HPV</w:t>
      </w:r>
    </w:p>
    <w:p w14:paraId="3E53FC15" w14:textId="2827FE95" w:rsidR="00701613" w:rsidRDefault="00701613" w:rsidP="0070161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8. چه افرادی نیاز به تکرار آزمایش </w:t>
      </w:r>
      <w:r>
        <w:rPr>
          <w:sz w:val="44"/>
          <w:szCs w:val="44"/>
          <w:lang w:bidi="fa-IR"/>
        </w:rPr>
        <w:t>HPV</w:t>
      </w:r>
      <w:r>
        <w:rPr>
          <w:rFonts w:hint="cs"/>
          <w:sz w:val="44"/>
          <w:szCs w:val="44"/>
          <w:rtl/>
          <w:lang w:bidi="fa-IR"/>
        </w:rPr>
        <w:t xml:space="preserve"> طی 6 تا 12 هفته دارند؟</w:t>
      </w:r>
    </w:p>
    <w:p w14:paraId="215E6B21" w14:textId="356D5AE1" w:rsidR="00701613" w:rsidRDefault="00701613" w:rsidP="0070161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الف. همه افرادی که نتیجه آزمایش آنها برای ژنوتیپ غیر 16 یا 18 (</w:t>
      </w:r>
      <w:r>
        <w:rPr>
          <w:sz w:val="44"/>
          <w:szCs w:val="44"/>
          <w:lang w:bidi="fa-IR"/>
        </w:rPr>
        <w:t>HPV</w:t>
      </w:r>
      <w:r>
        <w:rPr>
          <w:sz w:val="44"/>
          <w:szCs w:val="44"/>
          <w:lang w:bidi="fa-IR"/>
        </w:rPr>
        <w:t xml:space="preserve"> non 16/18 </w:t>
      </w:r>
      <w:r>
        <w:rPr>
          <w:rFonts w:hint="cs"/>
          <w:sz w:val="44"/>
          <w:szCs w:val="44"/>
          <w:rtl/>
          <w:lang w:bidi="fa-IR"/>
        </w:rPr>
        <w:t xml:space="preserve">) </w:t>
      </w:r>
      <w:r w:rsidR="009F0009">
        <w:rPr>
          <w:rFonts w:hint="cs"/>
          <w:sz w:val="44"/>
          <w:szCs w:val="44"/>
          <w:rtl/>
          <w:lang w:bidi="fa-IR"/>
        </w:rPr>
        <w:t xml:space="preserve">مثبت و نتیجه پاپ اسمیر آنها </w:t>
      </w:r>
      <w:r w:rsidR="009F0009">
        <w:rPr>
          <w:sz w:val="44"/>
          <w:szCs w:val="44"/>
          <w:lang w:bidi="fa-IR"/>
        </w:rPr>
        <w:t xml:space="preserve">unsatisfactory </w:t>
      </w:r>
      <w:r w:rsidR="009F0009">
        <w:rPr>
          <w:rFonts w:hint="cs"/>
          <w:sz w:val="44"/>
          <w:szCs w:val="44"/>
          <w:rtl/>
          <w:lang w:bidi="fa-IR"/>
        </w:rPr>
        <w:t xml:space="preserve"> باشد.</w:t>
      </w:r>
    </w:p>
    <w:p w14:paraId="3F443E55" w14:textId="7C7F9619" w:rsidR="009F0009" w:rsidRDefault="009F0009" w:rsidP="009F0009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ب.همه افرادی که نتیجه آزمایش </w:t>
      </w:r>
      <w:r>
        <w:rPr>
          <w:sz w:val="44"/>
          <w:szCs w:val="44"/>
          <w:lang w:bidi="fa-IR"/>
        </w:rPr>
        <w:t>HPV</w:t>
      </w:r>
      <w:r>
        <w:rPr>
          <w:rFonts w:hint="cs"/>
          <w:sz w:val="44"/>
          <w:szCs w:val="44"/>
          <w:rtl/>
          <w:lang w:bidi="fa-IR"/>
        </w:rPr>
        <w:t xml:space="preserve"> آنها </w:t>
      </w:r>
      <w:r>
        <w:rPr>
          <w:sz w:val="44"/>
          <w:szCs w:val="44"/>
          <w:lang w:bidi="fa-IR"/>
        </w:rPr>
        <w:t xml:space="preserve">inconclysive </w:t>
      </w:r>
      <w:r>
        <w:rPr>
          <w:rFonts w:hint="cs"/>
          <w:sz w:val="44"/>
          <w:szCs w:val="44"/>
          <w:rtl/>
          <w:lang w:bidi="fa-IR"/>
        </w:rPr>
        <w:t xml:space="preserve"> است.</w:t>
      </w:r>
    </w:p>
    <w:p w14:paraId="3036A810" w14:textId="27DFAAA6" w:rsidR="00BD0643" w:rsidRDefault="009F0009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9. </w:t>
      </w:r>
      <w:r w:rsidR="00BD0643">
        <w:rPr>
          <w:rFonts w:hint="cs"/>
          <w:sz w:val="44"/>
          <w:szCs w:val="44"/>
          <w:rtl/>
          <w:lang w:bidi="fa-IR"/>
        </w:rPr>
        <w:t xml:space="preserve">زنانی که سابقه </w:t>
      </w:r>
      <w:r w:rsidR="00BD0643">
        <w:rPr>
          <w:sz w:val="44"/>
          <w:szCs w:val="44"/>
          <w:lang w:bidi="fa-IR"/>
        </w:rPr>
        <w:t>HPV</w:t>
      </w:r>
      <w:r w:rsidR="00BD0643">
        <w:rPr>
          <w:rFonts w:hint="cs"/>
          <w:sz w:val="44"/>
          <w:szCs w:val="44"/>
          <w:rtl/>
          <w:lang w:bidi="fa-IR"/>
        </w:rPr>
        <w:t xml:space="preserve"> دارند سن شروع غربالگری و ... آن چگونه است؟( سن شروع 25 سالگی و ... انجام غربالگری هر 3-5 سال می باشد)</w:t>
      </w:r>
    </w:p>
    <w:p w14:paraId="4AA262AB" w14:textId="1830C1D2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10. در صورتی که فرد آزمایش غربالگری </w:t>
      </w:r>
      <w:r>
        <w:rPr>
          <w:sz w:val="44"/>
          <w:szCs w:val="44"/>
          <w:lang w:bidi="fa-IR"/>
        </w:rPr>
        <w:t>HPV</w:t>
      </w:r>
      <w:r>
        <w:rPr>
          <w:rFonts w:hint="cs"/>
          <w:sz w:val="44"/>
          <w:szCs w:val="44"/>
          <w:rtl/>
          <w:lang w:bidi="fa-IR"/>
        </w:rPr>
        <w:t xml:space="preserve"> انجام داده و نتیجه آزمایش </w:t>
      </w:r>
      <w:r>
        <w:rPr>
          <w:sz w:val="44"/>
          <w:szCs w:val="44"/>
          <w:lang w:bidi="fa-IR"/>
        </w:rPr>
        <w:t>HPV</w:t>
      </w:r>
      <w:r>
        <w:rPr>
          <w:rFonts w:hint="cs"/>
          <w:sz w:val="44"/>
          <w:szCs w:val="44"/>
          <w:rtl/>
          <w:lang w:bidi="fa-IR"/>
        </w:rPr>
        <w:t xml:space="preserve"> برای ژنوتیپ های غیر از 16و 18 مثبت و </w:t>
      </w:r>
      <w:r>
        <w:rPr>
          <w:rFonts w:hint="cs"/>
          <w:sz w:val="44"/>
          <w:szCs w:val="44"/>
          <w:rtl/>
          <w:lang w:bidi="fa-IR"/>
        </w:rPr>
        <w:lastRenderedPageBreak/>
        <w:t xml:space="preserve">نتیجه پاپ اسمیر منفی باشد ، زمان تکرار آزمایش غربالگری </w:t>
      </w:r>
      <w:r>
        <w:rPr>
          <w:sz w:val="44"/>
          <w:szCs w:val="44"/>
          <w:lang w:bidi="fa-IR"/>
        </w:rPr>
        <w:t>HPV</w:t>
      </w:r>
      <w:r>
        <w:rPr>
          <w:rFonts w:hint="cs"/>
          <w:sz w:val="44"/>
          <w:szCs w:val="44"/>
          <w:rtl/>
          <w:lang w:bidi="fa-IR"/>
        </w:rPr>
        <w:t xml:space="preserve"> دو سال بعد خواهد بود.</w:t>
      </w:r>
    </w:p>
    <w:p w14:paraId="218856C7" w14:textId="138ED9CB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11. معیارهای عدم پذیرش نمونه </w:t>
      </w:r>
      <w:r>
        <w:rPr>
          <w:sz w:val="44"/>
          <w:szCs w:val="44"/>
          <w:lang w:bidi="fa-IR"/>
        </w:rPr>
        <w:t>HPV</w:t>
      </w:r>
      <w:r>
        <w:rPr>
          <w:rFonts w:hint="cs"/>
          <w:sz w:val="44"/>
          <w:szCs w:val="44"/>
          <w:rtl/>
          <w:lang w:bidi="fa-IR"/>
        </w:rPr>
        <w:t xml:space="preserve"> کدامند؟</w:t>
      </w:r>
    </w:p>
    <w:p w14:paraId="6A45F917" w14:textId="15E148DA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1. نشت نمونه وخالی بودن ویال</w:t>
      </w:r>
    </w:p>
    <w:p w14:paraId="7EB492F5" w14:textId="66B99E65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2. وجود خون در نمونه(رنگ قرمز یا قهوه ای )</w:t>
      </w:r>
    </w:p>
    <w:p w14:paraId="79FE836C" w14:textId="5473FDE3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3. وجود موکوس فراوان در نمونه </w:t>
      </w:r>
    </w:p>
    <w:p w14:paraId="00DFDCE3" w14:textId="10C4A9C3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4.عدم نمونه گیری با یا بدون ... در نمونه </w:t>
      </w:r>
    </w:p>
    <w:p w14:paraId="63B16266" w14:textId="7F6A4B1D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5. عدم همخوانی مشخصات بارکدهای زیپ کیت با ویال و فرم اطلاعات بالینی </w:t>
      </w:r>
    </w:p>
    <w:p w14:paraId="2BD08934" w14:textId="5BBA4DC3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6. ناخوانا بودن و مخدوش بودن برچسب ویال </w:t>
      </w:r>
    </w:p>
    <w:p w14:paraId="15460D2E" w14:textId="2CDF429F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7. ممهور نمودن فرم اطلاعات به مهر و امضا</w:t>
      </w:r>
    </w:p>
    <w:p w14:paraId="0C0B94CC" w14:textId="6D4D28E2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8.ارسال پس از 30 روز از نمونه گیری </w:t>
      </w:r>
    </w:p>
    <w:p w14:paraId="442646C2" w14:textId="0626D6BB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9. عدم ارسال ویال</w:t>
      </w:r>
    </w:p>
    <w:p w14:paraId="1B0887BF" w14:textId="066EC187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10. عدم ثبت اطلاعات روی ویال </w:t>
      </w:r>
    </w:p>
    <w:p w14:paraId="62030573" w14:textId="38293935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11. عدم ارسال فرم اطلاعات </w:t>
      </w:r>
    </w:p>
    <w:p w14:paraId="20847D9F" w14:textId="546D71CE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 xml:space="preserve">12. عدم ثبت اطلاعات بر روی فرم اطلاعات </w:t>
      </w:r>
    </w:p>
    <w:p w14:paraId="05B3BD70" w14:textId="4643F7F1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12. شرایط نگه داری نمونه پس از نمونه برداری ؟</w:t>
      </w:r>
    </w:p>
    <w:p w14:paraId="388BA9D9" w14:textId="66995908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lastRenderedPageBreak/>
        <w:t>الف. 1-2 هفته در دمای محیط (15-30 درجه) و سه ماه در یخچال (20-80 درجه) پایدار خواهد بود.</w:t>
      </w:r>
    </w:p>
    <w:p w14:paraId="23F97EAB" w14:textId="53FBCDEE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ب. محافظت از یخ زدگی نمونه ها و دور از نور خورشید نگه داری شود.</w:t>
      </w:r>
    </w:p>
    <w:p w14:paraId="7E180CBB" w14:textId="64660BF6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13. فرایند ارسال نمونه چگونه است؟</w:t>
      </w:r>
    </w:p>
    <w:p w14:paraId="7E680B1D" w14:textId="55812CB9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1. قبل ارسال نمونه ها حداکثر تا ساعت 24 روز سه شنبه هر هفته به صورت ایمیل به آزمایشگاه مربوط زمان و تعداد دقیق نمونه اعلام شود.</w:t>
      </w:r>
    </w:p>
    <w:p w14:paraId="579D9B2F" w14:textId="36696D69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2. ظرفیت ماهانه در دانشگاه 300 عدد( هفتگی 75 نمونه می باشد.)</w:t>
      </w:r>
    </w:p>
    <w:p w14:paraId="05971463" w14:textId="58EB499E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3. کارتن نمونه ها در در روزهای شنبه و یکشنبه به آزمایشگاه ارسال گردد.</w:t>
      </w:r>
    </w:p>
    <w:p w14:paraId="55740CD6" w14:textId="078E1003" w:rsidR="00BD0643" w:rsidRDefault="00BD0643" w:rsidP="00BD0643">
      <w:pPr>
        <w:bidi/>
        <w:ind w:left="360"/>
        <w:jc w:val="both"/>
        <w:rPr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4. زمان تحویل نمونه به پست کد رهگیری مرسوله را جهت پیگیری بعدی دریافت کنید</w:t>
      </w:r>
    </w:p>
    <w:p w14:paraId="4F7CBA42" w14:textId="723A5328" w:rsidR="00BD0643" w:rsidRPr="00701613" w:rsidRDefault="00BD0643" w:rsidP="00BD0643">
      <w:pPr>
        <w:bidi/>
        <w:ind w:left="360"/>
        <w:jc w:val="both"/>
        <w:rPr>
          <w:rFonts w:hint="cs"/>
          <w:sz w:val="44"/>
          <w:szCs w:val="44"/>
          <w:rtl/>
          <w:lang w:bidi="fa-IR"/>
        </w:rPr>
      </w:pPr>
      <w:r>
        <w:rPr>
          <w:rFonts w:hint="cs"/>
          <w:sz w:val="44"/>
          <w:szCs w:val="44"/>
          <w:rtl/>
          <w:lang w:bidi="fa-IR"/>
        </w:rPr>
        <w:t>5. حداکثر زمان تحویل نمونه به آزمایشگاه 14 روز پس از نمونه گیری است.</w:t>
      </w:r>
    </w:p>
    <w:sectPr w:rsidR="00BD0643" w:rsidRPr="00701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20303"/>
    <w:multiLevelType w:val="hybridMultilevel"/>
    <w:tmpl w:val="1AF21BE6"/>
    <w:lvl w:ilvl="0" w:tplc="537E76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AC"/>
    <w:rsid w:val="00701613"/>
    <w:rsid w:val="008C1B64"/>
    <w:rsid w:val="009F0009"/>
    <w:rsid w:val="00BD0643"/>
    <w:rsid w:val="00D2621F"/>
    <w:rsid w:val="00E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9937"/>
  <w15:chartTrackingRefBased/>
  <w15:docId w15:val="{92F46A58-CEF9-4224-8741-2B19C28D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مريم سورگي</dc:creator>
  <cp:keywords/>
  <dc:description/>
  <cp:lastModifiedBy>مريم سورگي</cp:lastModifiedBy>
  <cp:revision>4</cp:revision>
  <dcterms:created xsi:type="dcterms:W3CDTF">2023-08-12T05:36:00Z</dcterms:created>
  <dcterms:modified xsi:type="dcterms:W3CDTF">2023-08-12T06:36:00Z</dcterms:modified>
</cp:coreProperties>
</file>